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00E0" w:rsidRDefault="006400E0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</w:p>
    <w:p w:rsidR="006400E0" w:rsidRDefault="006400E0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</w:p>
    <w:p w:rsidR="006400E0" w:rsidRDefault="006400E0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</w:p>
    <w:p w:rsidR="006400E0" w:rsidRDefault="006400E0" w:rsidP="006400E0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10E6E28" wp14:editId="21A4B2F3">
            <wp:extent cx="5940425" cy="8398036"/>
            <wp:effectExtent l="0" t="0" r="0" b="0"/>
            <wp:docPr id="1" name="Рисунок 1" descr="C:\Users\admin\Desktop\Юле на сайт\общее 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Юле на сайт\общее 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8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400E0" w:rsidRDefault="006400E0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</w:p>
    <w:p w:rsidR="006400E0" w:rsidRDefault="006400E0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</w:p>
    <w:p w:rsidR="00A96C62" w:rsidRPr="00A96C62" w:rsidRDefault="00A96C6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- разрешение проблемных (конфликтных) ситуаций с участниками образовательного процесса в пределах своей компетенции. </w:t>
      </w:r>
    </w:p>
    <w:p w:rsidR="00A96C62" w:rsidRPr="00E27603" w:rsidRDefault="00A96C62" w:rsidP="00E276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b/>
          <w:sz w:val="24"/>
          <w:szCs w:val="24"/>
          <w:lang w:bidi="he-IL"/>
        </w:rPr>
        <w:t>3. Компетенция Общего собрания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3.1. Определяет перспективные направления функционирования и развития МБОУ</w:t>
      </w:r>
      <w:r w:rsidR="001E521B">
        <w:rPr>
          <w:rFonts w:ascii="Times New Roman" w:hAnsi="Times New Roman" w:cs="Times New Roman"/>
          <w:sz w:val="24"/>
          <w:szCs w:val="24"/>
          <w:lang w:bidi="he-IL"/>
        </w:rPr>
        <w:t xml:space="preserve"> 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3.2. Принимает решение о необходимости заключения с администрацией МБОУ 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="001E521B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коллективного договора.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3.3. Принимает текст коллективного договора, вносит изменения и дополнения в коллективный договор.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3.4. Заслушивает отчет директора МБО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о реализации коллективного договора.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3.5. Вносит предложения директору МБОУ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о внесении изменений в трудовые договоры с работниками.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3.6. Принимает правила внутреннего трудового распорядка МБОУ</w:t>
      </w:r>
      <w:r w:rsidR="001E521B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3.7. Принимает локальные 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ab/>
        <w:t>нормативные акты МБОУ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, </w:t>
      </w:r>
    </w:p>
    <w:p w:rsidR="00A96C62" w:rsidRPr="00A96C62" w:rsidRDefault="00A96C62" w:rsidP="00A96C62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конкретизирующие и детализирующие нормы трудового законодательства Российской Федерации.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3.8. Вносит предложения Учредителю МБОУ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по вопросам улучшения функционирования МБО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У«Новошешминская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>, совершенствования трудовых отношений и условий труда работников, в том числе по вопросам охраны и безопасности условий образовательного процесса и трудовой деятельности, охраны жизни и здоровья учащихся и работников МБОУ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3.9. Создает при необходимости временные и постоянные комиссии для решения вопросов, отнесенных настоящим Положении к компетенции Общего собрания, и устанавливает их полномочия.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3.1 </w:t>
      </w:r>
      <w:r w:rsidRPr="00A96C62">
        <w:rPr>
          <w:rFonts w:ascii="Times New Roman" w:hAnsi="Times New Roman" w:cs="Times New Roman"/>
          <w:w w:val="70"/>
          <w:sz w:val="24"/>
          <w:szCs w:val="24"/>
          <w:lang w:bidi="he-IL"/>
        </w:rPr>
        <w:t xml:space="preserve">О. 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>Осуществляет контроль за выполнением решений Общего собрания, информирует коллектив МБО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об их выполнении, реализует замечания и предложения работников МБОУ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по совершенствованию деятельности МБОУ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>3.11. Заслушивает информацию директора МБОУ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>, заместителей директора МБОУ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, иных ответственных лиц о выполнении решений Общего собрания. </w:t>
      </w:r>
    </w:p>
    <w:p w:rsidR="00A96C62" w:rsidRPr="00A96C62" w:rsidRDefault="00A96C6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3.12. 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ab/>
        <w:t>Осуществляет общественный контроль за работой администрации МБО</w:t>
      </w:r>
      <w:r w:rsidR="00E27603">
        <w:rPr>
          <w:rFonts w:ascii="Times New Roman" w:hAnsi="Times New Roman" w:cs="Times New Roman"/>
          <w:sz w:val="24"/>
          <w:szCs w:val="24"/>
          <w:lang w:bidi="he-IL"/>
        </w:rPr>
        <w:t>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по созданию необходимых условий для охраны и </w:t>
      </w:r>
    </w:p>
    <w:p w:rsidR="00E27603" w:rsidRPr="00E27603" w:rsidRDefault="00E27603" w:rsidP="00E27603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укрепления здоровья, организации питания работников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, созданию безопасных условий труда.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3.13. Осуществляет общественный </w:t>
      </w:r>
      <w:proofErr w:type="gramStart"/>
      <w:r w:rsidRPr="00E27603">
        <w:rPr>
          <w:rFonts w:ascii="Times New Roman" w:hAnsi="Times New Roman" w:cs="Times New Roman"/>
          <w:sz w:val="24"/>
          <w:szCs w:val="24"/>
          <w:lang w:bidi="he-IL"/>
        </w:rPr>
        <w:t>контроль за</w:t>
      </w:r>
      <w:proofErr w:type="gramEnd"/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работой администрации МБОУ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по материально-техническому обеспечению образовательной деятельности, оборудованию помещений в соответствии с установленными нормами и требованиями.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3.14. Рассматривает итоговые документы контрольн</w:t>
      </w:r>
      <w:proofErr w:type="gramStart"/>
      <w:r w:rsidRPr="00E27603">
        <w:rPr>
          <w:rFonts w:ascii="Times New Roman" w:hAnsi="Times New Roman" w:cs="Times New Roman"/>
          <w:sz w:val="24"/>
          <w:szCs w:val="24"/>
          <w:lang w:bidi="he-IL"/>
        </w:rPr>
        <w:t>о-</w:t>
      </w:r>
      <w:proofErr w:type="gramEnd"/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надзорных органов о результатах контрольно-надзорных мероприятий, проводимых в отношении МБОУ</w:t>
      </w:r>
      <w:r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3.15. Избирает представителей работников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в комиссию по трудовым спорам.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3.16. Утверждает требования, выдвинутые работниками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или представительным органом работников МБОУ</w:t>
      </w:r>
      <w:r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при коллективных трудовых спорах.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3.17. Принимает решение об объявлении забастовки. </w:t>
      </w:r>
    </w:p>
    <w:p w:rsidR="00E27603" w:rsidRPr="00E27603" w:rsidRDefault="00F43828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3.18. Принимает меры </w:t>
      </w:r>
      <w:r w:rsidR="00E27603" w:rsidRPr="00E27603">
        <w:rPr>
          <w:rFonts w:ascii="Times New Roman" w:hAnsi="Times New Roman" w:cs="Times New Roman"/>
          <w:sz w:val="24"/>
          <w:szCs w:val="24"/>
          <w:lang w:bidi="he-IL"/>
        </w:rPr>
        <w:t>по защите чести, достоинства и профессиональной репутации работников МБОУ</w:t>
      </w:r>
      <w:proofErr w:type="gramStart"/>
      <w:r w:rsidR="00E27603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E27603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="00E27603"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, по предупреждению противоправного вмешательства в их трудовую деятельность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3.19. Обсуждает вопросы состояния трудовой дисциплины в МБОУ</w:t>
      </w:r>
      <w:r w:rsidR="001E521B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A96C62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и мероприятия по ее укреплению, рассматривает факты нарушения трудовой дисциплины работниками МБ</w:t>
      </w:r>
      <w:r>
        <w:rPr>
          <w:rFonts w:ascii="Times New Roman" w:hAnsi="Times New Roman" w:cs="Times New Roman"/>
          <w:sz w:val="24"/>
          <w:szCs w:val="24"/>
          <w:lang w:bidi="he-IL"/>
        </w:rPr>
        <w:t>ОУ  «Новошешминская СОШ»</w:t>
      </w:r>
      <w:proofErr w:type="gramStart"/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he-IL"/>
        </w:rPr>
        <w:t>.</w:t>
      </w:r>
      <w:proofErr w:type="gramEnd"/>
    </w:p>
    <w:p w:rsidR="00E27603" w:rsidRPr="00E27603" w:rsidRDefault="00E27603" w:rsidP="00E2760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b/>
          <w:sz w:val="24"/>
          <w:szCs w:val="24"/>
          <w:lang w:bidi="he-IL"/>
        </w:rPr>
        <w:t>4. Организация деятельности Общего собрания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4.1. Общее собрание проводится по мере необходимости, но не реже 2 раз в год.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4.2. Председатель Общего собрания: </w:t>
      </w:r>
    </w:p>
    <w:p w:rsidR="00E27603" w:rsidRPr="00E27603" w:rsidRDefault="00E27603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- организует деятельность Общего собрания; </w:t>
      </w:r>
    </w:p>
    <w:p w:rsidR="00E27603" w:rsidRPr="00E27603" w:rsidRDefault="00E27603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- информирует членов Общего собрания о предстоящем заседании не менее чем за 1</w:t>
      </w:r>
      <w:r>
        <w:rPr>
          <w:rFonts w:ascii="Times New Roman" w:hAnsi="Times New Roman" w:cs="Times New Roman"/>
          <w:sz w:val="24"/>
          <w:szCs w:val="24"/>
          <w:lang w:bidi="he-IL"/>
        </w:rPr>
        <w:t>0</w:t>
      </w:r>
      <w:r w:rsidRPr="00E27603">
        <w:rPr>
          <w:rFonts w:ascii="Times New Roman" w:hAnsi="Times New Roman" w:cs="Times New Roman"/>
          <w:w w:val="64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рабочих дней до его проведения; </w:t>
      </w:r>
    </w:p>
    <w:p w:rsidR="00E27603" w:rsidRPr="00E27603" w:rsidRDefault="00E27603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- организует подготовку и проведение заседания; </w:t>
      </w:r>
    </w:p>
    <w:p w:rsidR="00E27603" w:rsidRPr="00E27603" w:rsidRDefault="00E27603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- определяет повестку дня; </w:t>
      </w:r>
    </w:p>
    <w:p w:rsidR="00E27603" w:rsidRPr="00E27603" w:rsidRDefault="00E27603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- контролирует выполнение решений.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4.3. Деятельность Общего собрания МБО</w:t>
      </w:r>
      <w:r w:rsidR="00412CA2">
        <w:rPr>
          <w:rFonts w:ascii="Times New Roman" w:hAnsi="Times New Roman" w:cs="Times New Roman"/>
          <w:sz w:val="24"/>
          <w:szCs w:val="24"/>
          <w:lang w:bidi="he-IL"/>
        </w:rPr>
        <w:t>У</w:t>
      </w:r>
      <w:proofErr w:type="gramStart"/>
      <w:r w:rsidR="00412CA2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412CA2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="00412CA2"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 осуществляется по принятому на учебный год плану. </w:t>
      </w:r>
    </w:p>
    <w:p w:rsidR="00E27603" w:rsidRPr="00E27603" w:rsidRDefault="00E27603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4.4. Решение о проведении внеочередного Общего собрания вправе принять: </w:t>
      </w:r>
    </w:p>
    <w:p w:rsidR="00E27603" w:rsidRPr="00E27603" w:rsidRDefault="00E27603" w:rsidP="00E27603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- директор МБОУ</w:t>
      </w:r>
      <w:proofErr w:type="gramStart"/>
      <w:r w:rsidR="00412CA2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412CA2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; </w:t>
      </w:r>
    </w:p>
    <w:p w:rsidR="00E27603" w:rsidRPr="00E27603" w:rsidRDefault="00E27603" w:rsidP="00E27603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- профсоюзный комитет МБОУ</w:t>
      </w:r>
      <w:proofErr w:type="gramStart"/>
      <w:r w:rsidR="00412CA2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412CA2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; </w:t>
      </w:r>
    </w:p>
    <w:p w:rsidR="00412CA2" w:rsidRDefault="00E27603" w:rsidP="00E27603">
      <w:pPr>
        <w:pStyle w:val="a3"/>
        <w:rPr>
          <w:rFonts w:ascii="Times New Roman" w:hAnsi="Times New Roman" w:cs="Times New Roman"/>
          <w:sz w:val="24"/>
          <w:szCs w:val="24"/>
        </w:rPr>
      </w:pPr>
      <w:r w:rsidRPr="00E27603">
        <w:rPr>
          <w:rFonts w:ascii="Times New Roman" w:hAnsi="Times New Roman" w:cs="Times New Roman"/>
          <w:sz w:val="24"/>
          <w:szCs w:val="24"/>
          <w:lang w:bidi="he-IL"/>
        </w:rPr>
        <w:t>- инициативная группа, состоящая не менее чем из одной трети от численного состава работников МБОУ</w:t>
      </w:r>
      <w:proofErr w:type="gramStart"/>
      <w:r w:rsidR="00412CA2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412CA2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E27603">
        <w:rPr>
          <w:rFonts w:ascii="Times New Roman" w:hAnsi="Times New Roman" w:cs="Times New Roman"/>
          <w:sz w:val="24"/>
          <w:szCs w:val="24"/>
          <w:lang w:bidi="he-IL"/>
        </w:rPr>
        <w:t xml:space="preserve">;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4.5. По требованию профсоюзного комитета и (или) указанных лиц председатель Общего собрания обязан в срок не более 15 дней созвать Общее собрание, создав для его проведения необходимые условия.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>
        <w:rPr>
          <w:rFonts w:ascii="Times New Roman" w:hAnsi="Times New Roman" w:cs="Times New Roman"/>
          <w:sz w:val="24"/>
          <w:szCs w:val="24"/>
          <w:lang w:bidi="he-IL"/>
        </w:rPr>
        <w:t>4.6. Повестку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 дня Общего собрания формируют органы или лица, принявшие решение о его созыве. При этом другие органы или лица вправе вносить в повестку дня для рассмотрения Общим собранием другие вопросы. </w:t>
      </w:r>
    </w:p>
    <w:p w:rsid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4.7. Органы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ab/>
        <w:t xml:space="preserve">(лица), созывающие Общее собрание, совместно с председателем Общего собрания определяют: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дату, место и время проведения Общего собрания;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порядок сообщения работникам о проведении Общего собрания;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перечень информации (материалов), представляемой работникам при подготовке к проведению Общего собрания. </w:t>
      </w:r>
    </w:p>
    <w:p w:rsidR="00412CA2" w:rsidRPr="00412CA2" w:rsidRDefault="00412CA2" w:rsidP="00412CA2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В сообщении (объявлении) о проведении Общего собрания указываются: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дата, место и время проведения Общего собрания;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вопросы, включенные в повестку дня Общего собрания; </w:t>
      </w:r>
    </w:p>
    <w:p w:rsidR="00412CA2" w:rsidRPr="00412CA2" w:rsidRDefault="00412CA2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- порядок ознакомления работников с информацией (материалами) к повестке дня. </w:t>
      </w:r>
    </w:p>
    <w:p w:rsidR="00412CA2" w:rsidRPr="00412CA2" w:rsidRDefault="00412CA2" w:rsidP="00412CA2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b/>
          <w:sz w:val="24"/>
          <w:szCs w:val="24"/>
          <w:lang w:bidi="he-IL"/>
        </w:rPr>
        <w:t>5. Организация проведения Общего собрания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5.1. Регистрация участников Общего собрания проводится с целью достоверного учета участников Общего собрания, подсчета их общего числа, установления наличия кворума для его проведения; исключения возможности участия в Общем собрании посторонних лиц.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5.2. Регистрацию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ab/>
        <w:t xml:space="preserve">участников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ab/>
        <w:t xml:space="preserve">Общего собрания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ab/>
        <w:t xml:space="preserve">проводит секретарь, который докладывает Общему собранию о численном составе зарегистрированных участников, наличии или отсутствии кворума.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>5.3. Общее собрание считается правомочным, если в его работе принимают участие не менее 2/3 от списочного количества работников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5.4. В назначенное время председатель Общего собрание, объявляет его начало и предоставляет слово секретарю, проводившему регистрацию участников.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5.5. Если на момент окончания регистрации </w:t>
      </w:r>
      <w:r>
        <w:rPr>
          <w:rFonts w:ascii="Times New Roman" w:hAnsi="Times New Roman" w:cs="Times New Roman"/>
          <w:sz w:val="24"/>
          <w:szCs w:val="24"/>
          <w:lang w:bidi="he-IL"/>
        </w:rPr>
        <w:t>к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ворум не собран, объявляется иная дата проведения Общего собрания. Такое Общее собрание проводится по повестке дня </w:t>
      </w:r>
    </w:p>
    <w:p w:rsidR="00412CA2" w:rsidRPr="00412CA2" w:rsidRDefault="00412CA2" w:rsidP="00412CA2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несостоявшегося собрания, ее изменение не допускается.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>5.6. По предложению председателя Общее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собрание избирает счетную комиссию в составе не менее 3 человек. Председатель открывает и закрывает Общее собрание, предоставляет слово его участникам, обеспечивает соблюдение регламента, контролирует обстановку, выносит на голосование вопросы повестки дня, утверждения протоколов счетной комиссии, подписывает протокол Общего собрания.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5.7. Принятие решений по вопросам повестки дня и утверждения документов Общего собрания осуществляется путем открытого голосования </w:t>
      </w:r>
      <w:r>
        <w:rPr>
          <w:rFonts w:ascii="Times New Roman" w:hAnsi="Times New Roman" w:cs="Times New Roman"/>
          <w:sz w:val="24"/>
          <w:szCs w:val="24"/>
          <w:lang w:bidi="he-IL"/>
        </w:rPr>
        <w:t>его участников простым большинством голосов. Передача права голосования одним участником  Общего собрания другому запрещается.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>5.8. По требованию не менее одной трети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участников Общего 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>собрания по отдельным вопросам повестки дня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проводится тайное голосование</w:t>
      </w: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5.9. Требование о проведении тайного голосования предъявляется в письменном виде организаторам Общего собрания не менее чем за 5 дней до начала работы. </w:t>
      </w:r>
    </w:p>
    <w:p w:rsidR="00412CA2" w:rsidRPr="00412CA2" w:rsidRDefault="00412CA2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412CA2">
        <w:rPr>
          <w:rFonts w:ascii="Times New Roman" w:hAnsi="Times New Roman" w:cs="Times New Roman"/>
          <w:sz w:val="24"/>
          <w:szCs w:val="24"/>
          <w:lang w:bidi="he-IL"/>
        </w:rPr>
        <w:t xml:space="preserve">5.10. Бюллетень для тайного голосования содержит следующие данные: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- полное наименование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место и дату проведения Общего собрания;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формулировку каждого вопроса, поставленного на голосование, </w:t>
      </w:r>
    </w:p>
    <w:p w:rsidR="00DE7F91" w:rsidRPr="00DE7F91" w:rsidRDefault="00DE7F91" w:rsidP="00DE7F91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выраженное формулировками «з</w:t>
      </w:r>
      <w:r>
        <w:rPr>
          <w:rFonts w:ascii="Times New Roman" w:hAnsi="Times New Roman" w:cs="Times New Roman"/>
          <w:sz w:val="24"/>
          <w:szCs w:val="24"/>
          <w:lang w:bidi="he-IL"/>
        </w:rPr>
        <w:t>а»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, «против» и «воздержался». При подсчете голосов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п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>о</w:t>
      </w:r>
      <w:proofErr w:type="gramEnd"/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</w:p>
    <w:p w:rsidR="00DE7F91" w:rsidRPr="00DE7F91" w:rsidRDefault="00DE7F91" w:rsidP="00DE7F91">
      <w:pPr>
        <w:pStyle w:val="a3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итогам 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голосования, </w:t>
      </w:r>
      <w:proofErr w:type="gramStart"/>
      <w:r w:rsidRPr="00DE7F91">
        <w:rPr>
          <w:rFonts w:ascii="Times New Roman" w:hAnsi="Times New Roman" w:cs="Times New Roman"/>
          <w:sz w:val="24"/>
          <w:szCs w:val="24"/>
          <w:lang w:bidi="he-IL"/>
        </w:rPr>
        <w:t>осуществляемом</w:t>
      </w:r>
      <w:proofErr w:type="gramEnd"/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 при </w:t>
      </w:r>
      <w:r>
        <w:rPr>
          <w:rFonts w:ascii="Times New Roman" w:hAnsi="Times New Roman" w:cs="Times New Roman"/>
          <w:sz w:val="24"/>
          <w:szCs w:val="24"/>
          <w:lang w:bidi="he-IL"/>
        </w:rPr>
        <w:t>п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омощи бюллетеней, учитываются и засчитываются голоса по тем вопросам, по которым голосующим отмечен только один из возможных вариантов голосования. Если бюллетень заполнен с нарушением этого требования, он признается недействительным, и голоса по содержащимся в нем вопросам не учитываются. Если же бюллетень для голосования содержит несколько вопросов, поставленных на голосование, несоблюдение указанного выше требования в отношении одного или нескольких вопросов не влечет за собой признания бюллетеня </w:t>
      </w:r>
      <w:r>
        <w:rPr>
          <w:rFonts w:ascii="Times New Roman" w:hAnsi="Times New Roman" w:cs="Times New Roman"/>
          <w:sz w:val="24"/>
          <w:szCs w:val="24"/>
          <w:lang w:bidi="he-IL"/>
        </w:rPr>
        <w:t>н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едействительным в целом. 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5.11. По итогам голосования счетная комиссия составляет протокол, подписываемый ее членами. После утверждения протокола Общим собранием бюллетени для голосования опечатываются и приобщаются к материалам собрания, хранящимся в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5.12 </w:t>
      </w:r>
      <w:r>
        <w:rPr>
          <w:rFonts w:ascii="Times New Roman" w:hAnsi="Times New Roman" w:cs="Times New Roman"/>
          <w:sz w:val="24"/>
          <w:szCs w:val="24"/>
          <w:lang w:bidi="he-IL"/>
        </w:rPr>
        <w:t>.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Протокол об итогах голосования подлежит приобщению к протоколу собрания. 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5.13. Итоги голосования оглашаются на Общем собрании, в ходе которого проводилось голосование. </w:t>
      </w:r>
    </w:p>
    <w:p w:rsidR="00DE7F91" w:rsidRDefault="00DE7F91" w:rsidP="005A671B">
      <w:pPr>
        <w:pStyle w:val="a3"/>
        <w:ind w:firstLine="708"/>
        <w:rPr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5.14. Решения Общего собрания доводятся до сведения трудового коллектива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 не позднее, чем в течение 5 дней после прошедшего </w:t>
      </w:r>
      <w:r>
        <w:rPr>
          <w:rFonts w:ascii="Times New Roman" w:hAnsi="Times New Roman" w:cs="Times New Roman"/>
          <w:sz w:val="24"/>
          <w:szCs w:val="24"/>
          <w:lang w:bidi="he-IL"/>
        </w:rPr>
        <w:t>заседания</w:t>
      </w:r>
      <w:r>
        <w:rPr>
          <w:lang w:bidi="he-IL"/>
        </w:rPr>
        <w:t xml:space="preserve">. </w:t>
      </w:r>
    </w:p>
    <w:p w:rsidR="00DE7F91" w:rsidRPr="00DE7F91" w:rsidRDefault="00DE7F91" w:rsidP="00DE7F91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b/>
          <w:bCs/>
          <w:sz w:val="24"/>
          <w:szCs w:val="24"/>
          <w:lang w:bidi="he-IL"/>
        </w:rPr>
        <w:t>6. Ответственность Общего собрания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6.1. Общее собрание несет ответственность: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за выполнение, выполнение не в полном объеме или невыполнение закрепленных за ним задач;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- соответствие принимаемых решений законодательству Российской Федерации, подзаконным нормативным правовым актам, Уставу</w:t>
      </w:r>
      <w:r>
        <w:rPr>
          <w:rFonts w:ascii="Times New Roman" w:hAnsi="Times New Roman" w:cs="Times New Roman"/>
          <w:sz w:val="24"/>
          <w:szCs w:val="24"/>
          <w:lang w:bidi="he-IL"/>
        </w:rPr>
        <w:t xml:space="preserve"> МБОУ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за компетентность принимаемых решений. </w:t>
      </w:r>
    </w:p>
    <w:p w:rsidR="00DE7F91" w:rsidRPr="00DE7F91" w:rsidRDefault="00DE7F91" w:rsidP="00DE7F91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b/>
          <w:sz w:val="24"/>
          <w:szCs w:val="24"/>
          <w:lang w:bidi="he-IL"/>
        </w:rPr>
        <w:t>7. Делопроизводство Общего собрания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7.1. Заседания Общего собрания оформляются протоколом. </w:t>
      </w:r>
    </w:p>
    <w:p w:rsidR="00DE7F91" w:rsidRPr="00DE7F91" w:rsidRDefault="00DE7F91" w:rsidP="005A67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7.2. Протокол Общего собрания составляется не позднее 3 дней после его завершения. В протоколе указываются: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дата проведения собрания;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количественное присутствие (отсутствие) членов трудового коллектива;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приглашенные лица (ФИО, должность);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lastRenderedPageBreak/>
        <w:t xml:space="preserve">- вопросы повестки дня;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выступающие лица;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ход обсуждения вопросов;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предложения, рекомендации и замечания членов трудового коллектива и приглашенных лиц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количество голосов, поданных «за», «против» и «воздержался» </w:t>
      </w:r>
      <w:proofErr w:type="gramStart"/>
      <w:r>
        <w:rPr>
          <w:rFonts w:ascii="Times New Roman" w:hAnsi="Times New Roman" w:cs="Times New Roman"/>
          <w:sz w:val="24"/>
          <w:szCs w:val="24"/>
          <w:lang w:bidi="he-IL"/>
        </w:rPr>
        <w:t>по</w:t>
      </w:r>
      <w:proofErr w:type="gramEnd"/>
    </w:p>
    <w:p w:rsid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каждому вопросу, поставленному на голосование;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- решение.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7.3. Протоколы подписываются председателем и секретарем Общего собрания.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7.4. В случае обнаружения ошибок, неточностей, недостоверного изложения фактов в протоколе Общего собрания, участник Общего собрания вправе требовать от председателя его изменения. В свою очередь, председатель обязан принять меры по внесению в протокол соответствующих изменений и уточнений, а также сделать соответствующее сообщение следующему Общего собранию, внеся данный вопрос в его повестку дня.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7.5. Нумерация протоколов ведется от начала учебного года.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7.6. Книга протоколов Общего собрания нумеруется постранично, </w:t>
      </w:r>
      <w:r w:rsidR="005A671B" w:rsidRPr="00DE7F91">
        <w:rPr>
          <w:rFonts w:ascii="Times New Roman" w:hAnsi="Times New Roman" w:cs="Times New Roman"/>
          <w:sz w:val="24"/>
          <w:szCs w:val="24"/>
          <w:lang w:bidi="he-IL"/>
        </w:rPr>
        <w:t>прошнуровывается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>, скрепляется подписью директора МБОУ</w:t>
      </w:r>
      <w:proofErr w:type="gramStart"/>
      <w:r w:rsidR="005A671B">
        <w:rPr>
          <w:rFonts w:ascii="Times New Roman" w:hAnsi="Times New Roman" w:cs="Times New Roman"/>
          <w:sz w:val="24"/>
          <w:szCs w:val="24"/>
          <w:lang w:bidi="he-IL"/>
        </w:rPr>
        <w:t>«Н</w:t>
      </w:r>
      <w:proofErr w:type="gramEnd"/>
      <w:r w:rsidR="005A671B">
        <w:rPr>
          <w:rFonts w:ascii="Times New Roman" w:hAnsi="Times New Roman" w:cs="Times New Roman"/>
          <w:sz w:val="24"/>
          <w:szCs w:val="24"/>
          <w:lang w:bidi="he-IL"/>
        </w:rPr>
        <w:t>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 и печатью МБОУ</w:t>
      </w:r>
      <w:r w:rsidR="005A671B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. </w:t>
      </w:r>
    </w:p>
    <w:p w:rsidR="00DE7F91" w:rsidRPr="00DE7F91" w:rsidRDefault="00DE7F91" w:rsidP="001E521B">
      <w:pPr>
        <w:pStyle w:val="a3"/>
        <w:ind w:firstLine="708"/>
        <w:rPr>
          <w:rFonts w:ascii="Times New Roman" w:hAnsi="Times New Roman" w:cs="Times New Roman"/>
          <w:sz w:val="24"/>
          <w:szCs w:val="24"/>
          <w:lang w:bidi="he-IL"/>
        </w:rPr>
      </w:pPr>
      <w:r w:rsidRPr="00DE7F91">
        <w:rPr>
          <w:rFonts w:ascii="Times New Roman" w:hAnsi="Times New Roman" w:cs="Times New Roman"/>
          <w:sz w:val="24"/>
          <w:szCs w:val="24"/>
          <w:lang w:bidi="he-IL"/>
        </w:rPr>
        <w:t>7.7. Книга протоколов Общего собрания хранится в делах МБО</w:t>
      </w:r>
      <w:r w:rsidR="005A671B">
        <w:rPr>
          <w:rFonts w:ascii="Times New Roman" w:hAnsi="Times New Roman" w:cs="Times New Roman"/>
          <w:sz w:val="24"/>
          <w:szCs w:val="24"/>
          <w:lang w:bidi="he-IL"/>
        </w:rPr>
        <w:t>У</w:t>
      </w:r>
      <w:r w:rsidR="001E521B">
        <w:rPr>
          <w:rFonts w:ascii="Times New Roman" w:hAnsi="Times New Roman" w:cs="Times New Roman"/>
          <w:sz w:val="24"/>
          <w:szCs w:val="24"/>
          <w:lang w:bidi="he-IL"/>
        </w:rPr>
        <w:t xml:space="preserve"> </w:t>
      </w:r>
      <w:r w:rsidR="005A671B">
        <w:rPr>
          <w:rFonts w:ascii="Times New Roman" w:hAnsi="Times New Roman" w:cs="Times New Roman"/>
          <w:sz w:val="24"/>
          <w:szCs w:val="24"/>
          <w:lang w:bidi="he-IL"/>
        </w:rPr>
        <w:t>«Новошешминская СОШ»</w:t>
      </w:r>
      <w:r w:rsidRPr="00DE7F91">
        <w:rPr>
          <w:rFonts w:ascii="Times New Roman" w:hAnsi="Times New Roman" w:cs="Times New Roman"/>
          <w:sz w:val="24"/>
          <w:szCs w:val="24"/>
          <w:lang w:bidi="he-IL"/>
        </w:rPr>
        <w:t xml:space="preserve"> и передается по акту (при смене руководителя, передаче в архив). </w:t>
      </w:r>
    </w:p>
    <w:p w:rsidR="00412CA2" w:rsidRPr="00DE7F91" w:rsidRDefault="00412CA2" w:rsidP="00DE7F9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12CA2" w:rsidRDefault="00412CA2" w:rsidP="00DE7F91"/>
    <w:sectPr w:rsidR="00412CA2" w:rsidSect="000450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168A" w:rsidRDefault="00CC168A" w:rsidP="00DE7F91">
      <w:pPr>
        <w:spacing w:after="0" w:line="240" w:lineRule="auto"/>
      </w:pPr>
      <w:r>
        <w:separator/>
      </w:r>
    </w:p>
  </w:endnote>
  <w:endnote w:type="continuationSeparator" w:id="0">
    <w:p w:rsidR="00CC168A" w:rsidRDefault="00CC168A" w:rsidP="00DE7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168A" w:rsidRDefault="00CC168A" w:rsidP="00DE7F91">
      <w:pPr>
        <w:spacing w:after="0" w:line="240" w:lineRule="auto"/>
      </w:pPr>
      <w:r>
        <w:separator/>
      </w:r>
    </w:p>
  </w:footnote>
  <w:footnote w:type="continuationSeparator" w:id="0">
    <w:p w:rsidR="00CC168A" w:rsidRDefault="00CC168A" w:rsidP="00DE7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96C62"/>
    <w:rsid w:val="00045056"/>
    <w:rsid w:val="000577AA"/>
    <w:rsid w:val="00141C54"/>
    <w:rsid w:val="001E521B"/>
    <w:rsid w:val="003C6884"/>
    <w:rsid w:val="00412CA2"/>
    <w:rsid w:val="005A671B"/>
    <w:rsid w:val="006400E0"/>
    <w:rsid w:val="006D3BC3"/>
    <w:rsid w:val="00965B88"/>
    <w:rsid w:val="009860A6"/>
    <w:rsid w:val="00A96C62"/>
    <w:rsid w:val="00AE700A"/>
    <w:rsid w:val="00B2220D"/>
    <w:rsid w:val="00CC168A"/>
    <w:rsid w:val="00DE7F91"/>
    <w:rsid w:val="00E27603"/>
    <w:rsid w:val="00F4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C6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96C62"/>
    <w:pPr>
      <w:spacing w:after="0" w:line="240" w:lineRule="auto"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A96C6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5">
    <w:name w:val="Стиль"/>
    <w:rsid w:val="00A96C6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96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96C62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DE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DE7F9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DE7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DE7F91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1543</Words>
  <Characters>8798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Гладкова</cp:lastModifiedBy>
  <cp:revision>8</cp:revision>
  <dcterms:created xsi:type="dcterms:W3CDTF">2014-12-02T16:39:00Z</dcterms:created>
  <dcterms:modified xsi:type="dcterms:W3CDTF">2016-02-16T11:27:00Z</dcterms:modified>
</cp:coreProperties>
</file>